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569" w14:textId="77777777"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14:paraId="5650CA5C" w14:textId="77777777"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14:paraId="7470149E" w14:textId="77777777"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14:paraId="0AD3F281" w14:textId="77777777"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14:paraId="73F370A3" w14:textId="77777777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F125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C759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6FF0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F9B2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DB49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14:paraId="1F434D26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14:paraId="3A11529A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0224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55A012B1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F48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2827C6C7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19017605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5A5B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4C45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CC87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737C96B4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5A7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8D1CAF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2527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A4F097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252AA180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76BA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A57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D09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16BA0DC3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689C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6EFEDD4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D0F4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4F4130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28BE80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928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4446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F53D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AAEBB31" w14:textId="77777777"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14:paraId="1C504056" w14:textId="77777777"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14:paraId="4DC0EEB2" w14:textId="77777777"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14:paraId="7D91F921" w14:textId="77777777" w:rsidR="006716E7" w:rsidRDefault="006716E7" w:rsidP="003A11B3">
      <w:pPr>
        <w:jc w:val="both"/>
        <w:rPr>
          <w:b/>
          <w:i/>
        </w:rPr>
      </w:pPr>
    </w:p>
    <w:p w14:paraId="640F585A" w14:textId="77777777"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14:paraId="3BBD6E28" w14:textId="77777777"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F830" w14:textId="77777777" w:rsidR="00213BE1" w:rsidRDefault="00213BE1" w:rsidP="006F6AF5">
      <w:r>
        <w:separator/>
      </w:r>
    </w:p>
  </w:endnote>
  <w:endnote w:type="continuationSeparator" w:id="0">
    <w:p w14:paraId="69B27E4F" w14:textId="77777777" w:rsidR="00213BE1" w:rsidRDefault="00213BE1" w:rsidP="006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5C8C" w14:textId="77777777" w:rsidR="00213BE1" w:rsidRDefault="00213BE1" w:rsidP="006F6AF5">
      <w:r>
        <w:separator/>
      </w:r>
    </w:p>
  </w:footnote>
  <w:footnote w:type="continuationSeparator" w:id="0">
    <w:p w14:paraId="3C9BDDAA" w14:textId="77777777" w:rsidR="00213BE1" w:rsidRDefault="00213BE1" w:rsidP="006F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7427" w14:textId="0434F2DB" w:rsidR="006F6AF5" w:rsidRPr="006F6AF5" w:rsidRDefault="006F6AF5">
    <w:pPr>
      <w:pStyle w:val="Nagwek"/>
      <w:rPr>
        <w:sz w:val="16"/>
        <w:szCs w:val="16"/>
      </w:rPr>
    </w:pPr>
    <w:r w:rsidRPr="006F6AF5">
      <w:rPr>
        <w:sz w:val="16"/>
        <w:szCs w:val="16"/>
      </w:rPr>
      <w:t xml:space="preserve">                                  </w:t>
    </w:r>
    <w:r>
      <w:rPr>
        <w:sz w:val="16"/>
        <w:szCs w:val="16"/>
      </w:rPr>
      <w:t xml:space="preserve">                       </w:t>
    </w:r>
    <w:r w:rsidRPr="006F6AF5">
      <w:rPr>
        <w:sz w:val="16"/>
        <w:szCs w:val="16"/>
      </w:rPr>
      <w:t xml:space="preserve"> Specyfikacja Warunków zamówienia dla dostaw, w postepowaniu o wartości mniejszej niż próg unijny, tryb podstawowy, bez negocjacji- nr sprawy MP35.2701.01.202</w:t>
    </w:r>
    <w:r w:rsidR="00B90342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B3"/>
    <w:rsid w:val="00047404"/>
    <w:rsid w:val="000C304C"/>
    <w:rsid w:val="00213BE1"/>
    <w:rsid w:val="003A11B3"/>
    <w:rsid w:val="00477016"/>
    <w:rsid w:val="006716E7"/>
    <w:rsid w:val="006A1EBF"/>
    <w:rsid w:val="006F6AF5"/>
    <w:rsid w:val="00B9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E94E"/>
  <w15:chartTrackingRefBased/>
  <w15:docId w15:val="{A14466DA-2A40-4E9D-95F2-DC8A870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6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A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A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P35</cp:lastModifiedBy>
  <cp:revision>4</cp:revision>
  <dcterms:created xsi:type="dcterms:W3CDTF">2022-11-21T12:21:00Z</dcterms:created>
  <dcterms:modified xsi:type="dcterms:W3CDTF">2026-05-25T06:03:00Z</dcterms:modified>
</cp:coreProperties>
</file>